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26" w:rsidRPr="002A3DA2" w:rsidRDefault="000C01AB" w:rsidP="009C7A26">
      <w:pPr>
        <w:spacing w:after="0" w:line="240" w:lineRule="auto"/>
        <w:outlineLvl w:val="2"/>
        <w:rPr>
          <w:rFonts w:ascii="Calibri" w:eastAsia="Times New Roman" w:hAnsi="Calibri" w:cs="Helvetica"/>
          <w:b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noProof/>
          <w:color w:val="333333"/>
          <w:lang w:eastAsia="en-GB"/>
        </w:rPr>
        <w:drawing>
          <wp:anchor distT="0" distB="0" distL="114300" distR="114300" simplePos="0" relativeHeight="251658240" behindDoc="1" locked="0" layoutInCell="1" allowOverlap="1" wp14:anchorId="5A890E36" wp14:editId="56F31FF5">
            <wp:simplePos x="0" y="0"/>
            <wp:positionH relativeFrom="column">
              <wp:posOffset>4572000</wp:posOffset>
            </wp:positionH>
            <wp:positionV relativeFrom="paragraph">
              <wp:posOffset>-840105</wp:posOffset>
            </wp:positionV>
            <wp:extent cx="1903095" cy="1126490"/>
            <wp:effectExtent l="0" t="0" r="1905" b="0"/>
            <wp:wrapTight wrapText="bothSides">
              <wp:wrapPolygon edited="0">
                <wp:start x="0" y="0"/>
                <wp:lineTo x="0" y="21186"/>
                <wp:lineTo x="21405" y="21186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hire and Wirral Partnership NHS Foundation Trust RGB BLU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04" t="11984" r="6320" b="14785"/>
                    <a:stretch/>
                  </pic:blipFill>
                  <pic:spPr bwMode="auto">
                    <a:xfrm>
                      <a:off x="0" y="0"/>
                      <a:ext cx="1903095" cy="1126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DA2">
        <w:rPr>
          <w:rFonts w:ascii="Calibri" w:eastAsia="Times New Roman" w:hAnsi="Calibri" w:cs="Helvetica"/>
          <w:b/>
          <w:color w:val="000000"/>
          <w:sz w:val="28"/>
          <w:szCs w:val="28"/>
          <w:lang w:eastAsia="en-GB"/>
        </w:rPr>
        <w:t>USEFUL LINKS AND ADVICE</w:t>
      </w:r>
    </w:p>
    <w:p w:rsidR="009C7A26" w:rsidRDefault="009C7A26" w:rsidP="009C7A26">
      <w:pPr>
        <w:spacing w:after="0" w:line="240" w:lineRule="auto"/>
        <w:outlineLvl w:val="2"/>
        <w:rPr>
          <w:rFonts w:ascii="Calibri" w:eastAsia="Times New Roman" w:hAnsi="Calibri" w:cs="Helvetica"/>
          <w:b/>
          <w:color w:val="000000"/>
          <w:sz w:val="28"/>
          <w:szCs w:val="28"/>
          <w:u w:val="single"/>
          <w:lang w:eastAsia="en-GB"/>
        </w:rPr>
      </w:pPr>
      <w:bookmarkStart w:id="0" w:name="_GoBack"/>
      <w:bookmarkEnd w:id="0"/>
    </w:p>
    <w:p w:rsidR="009C7A26" w:rsidRDefault="006A0E87" w:rsidP="009C7A26">
      <w:pPr>
        <w:spacing w:after="0" w:line="240" w:lineRule="auto"/>
        <w:outlineLvl w:val="2"/>
        <w:rPr>
          <w:rFonts w:ascii="Calibri" w:eastAsia="Times New Roman" w:hAnsi="Calibri" w:cs="Helvetica"/>
          <w:b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Helvetica"/>
          <w:b/>
          <w:color w:val="000000"/>
          <w:sz w:val="28"/>
          <w:szCs w:val="28"/>
          <w:lang w:eastAsia="en-GB"/>
        </w:rPr>
        <w:t>General Advice</w:t>
      </w:r>
    </w:p>
    <w:p w:rsidR="006A0E87" w:rsidRDefault="006A0E87" w:rsidP="006A0E87">
      <w:pPr>
        <w:spacing w:after="0" w:line="240" w:lineRule="auto"/>
        <w:outlineLvl w:val="2"/>
        <w:rPr>
          <w:rFonts w:ascii="Calibri" w:eastAsia="Times New Roman" w:hAnsi="Calibri" w:cs="Helvetica"/>
          <w:color w:val="000000"/>
          <w:sz w:val="24"/>
          <w:szCs w:val="24"/>
          <w:lang w:eastAsia="en-GB"/>
        </w:rPr>
      </w:pPr>
      <w:r w:rsidRPr="006A0E87">
        <w:rPr>
          <w:rFonts w:ascii="Calibri" w:eastAsia="Times New Roman" w:hAnsi="Calibri" w:cs="Helvetica"/>
          <w:color w:val="000000"/>
          <w:sz w:val="24"/>
          <w:szCs w:val="24"/>
          <w:lang w:eastAsia="en-GB"/>
        </w:rPr>
        <w:t xml:space="preserve">These simple tips can </w:t>
      </w:r>
      <w:r w:rsidR="00AC3A09">
        <w:rPr>
          <w:rFonts w:ascii="Calibri" w:eastAsia="Times New Roman" w:hAnsi="Calibri" w:cs="Helvetica"/>
          <w:color w:val="000000"/>
          <w:sz w:val="24"/>
          <w:szCs w:val="24"/>
          <w:lang w:eastAsia="en-GB"/>
        </w:rPr>
        <w:t xml:space="preserve">often </w:t>
      </w:r>
      <w:r w:rsidRPr="006A0E87">
        <w:rPr>
          <w:rFonts w:ascii="Calibri" w:eastAsia="Times New Roman" w:hAnsi="Calibri" w:cs="Helvetica"/>
          <w:color w:val="000000"/>
          <w:sz w:val="24"/>
          <w:szCs w:val="24"/>
          <w:lang w:eastAsia="en-GB"/>
        </w:rPr>
        <w:t xml:space="preserve">help you </w:t>
      </w:r>
      <w:r w:rsidR="00AC3A09">
        <w:rPr>
          <w:rFonts w:ascii="Calibri" w:eastAsia="Times New Roman" w:hAnsi="Calibri" w:cs="Helvetica"/>
          <w:color w:val="000000"/>
          <w:sz w:val="24"/>
          <w:szCs w:val="24"/>
          <w:lang w:eastAsia="en-GB"/>
        </w:rPr>
        <w:t xml:space="preserve">better </w:t>
      </w:r>
      <w:r w:rsidRPr="006A0E87">
        <w:rPr>
          <w:rFonts w:ascii="Calibri" w:eastAsia="Times New Roman" w:hAnsi="Calibri" w:cs="Helvetica"/>
          <w:color w:val="000000"/>
          <w:sz w:val="24"/>
          <w:szCs w:val="24"/>
          <w:lang w:eastAsia="en-GB"/>
        </w:rPr>
        <w:t>manage your condition</w:t>
      </w:r>
      <w:r>
        <w:rPr>
          <w:rFonts w:ascii="Calibri" w:eastAsia="Times New Roman" w:hAnsi="Calibri" w:cs="Helvetica"/>
          <w:color w:val="000000"/>
          <w:sz w:val="24"/>
          <w:szCs w:val="24"/>
          <w:lang w:eastAsia="en-GB"/>
        </w:rPr>
        <w:t>:</w:t>
      </w:r>
    </w:p>
    <w:p w:rsidR="006A0E87" w:rsidRPr="006A0E87" w:rsidRDefault="006A0E87" w:rsidP="006A0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6A0E87">
        <w:rPr>
          <w:rFonts w:ascii="Arial" w:eastAsia="Times New Roman" w:hAnsi="Arial" w:cs="Arial"/>
          <w:color w:val="333333"/>
          <w:lang w:eastAsia="en-GB"/>
        </w:rPr>
        <w:t>Using a hot pack or ice pack for 10-15 minutes may help give you short-term pain relief</w:t>
      </w:r>
    </w:p>
    <w:p w:rsidR="006A0E87" w:rsidRPr="006A0E87" w:rsidRDefault="006A0E87" w:rsidP="006A0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6A0E87">
        <w:rPr>
          <w:rFonts w:ascii="Arial" w:eastAsia="Times New Roman" w:hAnsi="Arial" w:cs="Arial"/>
          <w:color w:val="333333"/>
          <w:lang w:eastAsia="en-GB"/>
        </w:rPr>
        <w:t>Movement is beneficial for pain. Avoid sitting/lying/standing in one position for more than 20 minutes without a break</w:t>
      </w:r>
      <w:r w:rsidR="00AC3A09">
        <w:rPr>
          <w:rFonts w:ascii="Arial" w:eastAsia="Times New Roman" w:hAnsi="Arial" w:cs="Arial"/>
          <w:color w:val="333333"/>
          <w:lang w:eastAsia="en-GB"/>
        </w:rPr>
        <w:t>: MOVE TO IMPROVE!</w:t>
      </w:r>
    </w:p>
    <w:p w:rsidR="006A0E87" w:rsidRPr="006A0E87" w:rsidRDefault="006A0E87" w:rsidP="006A0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6A0E87">
        <w:rPr>
          <w:rFonts w:ascii="Arial" w:eastAsia="Times New Roman" w:hAnsi="Arial" w:cs="Arial"/>
          <w:color w:val="333333"/>
          <w:lang w:eastAsia="en-GB"/>
        </w:rPr>
        <w:t>Gentle stretching and exercise can help to reduce pain and stiffness, and help build muscle strength and endurance</w:t>
      </w:r>
    </w:p>
    <w:p w:rsidR="006A0E87" w:rsidRPr="006A0E87" w:rsidRDefault="006A0E87" w:rsidP="006A0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6A0E87">
        <w:rPr>
          <w:rFonts w:ascii="Arial" w:eastAsia="Times New Roman" w:hAnsi="Arial" w:cs="Arial"/>
          <w:color w:val="333333"/>
          <w:lang w:eastAsia="en-GB"/>
        </w:rPr>
        <w:t>Pace your activities. Only do the most important jobs if you are in pain. Doing little and often will help avoid a flare up of your symptoms</w:t>
      </w:r>
    </w:p>
    <w:p w:rsidR="006A0E87" w:rsidRPr="00AC3A09" w:rsidRDefault="006A0E87" w:rsidP="00AC3A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6A0E87">
        <w:rPr>
          <w:rFonts w:ascii="Arial" w:eastAsia="Times New Roman" w:hAnsi="Arial" w:cs="Arial"/>
          <w:color w:val="333333"/>
          <w:lang w:eastAsia="en-GB"/>
        </w:rPr>
        <w:t>Take your pain killer as prescribed on a regular basis</w:t>
      </w:r>
    </w:p>
    <w:p w:rsidR="009C7A26" w:rsidRDefault="009C7A26" w:rsidP="006A0E87">
      <w:pPr>
        <w:spacing w:line="240" w:lineRule="auto"/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</w:pPr>
      <w:r w:rsidRPr="005F4378"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  <w:t>You can find lots of helpful information and advice at the following websites:</w:t>
      </w:r>
    </w:p>
    <w:p w:rsidR="00AF708B" w:rsidRPr="00AF708B" w:rsidRDefault="00AC3A09" w:rsidP="006A0E87">
      <w:pPr>
        <w:spacing w:line="240" w:lineRule="auto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u w:val="single"/>
          <w:lang w:val="en" w:eastAsia="en-GB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u w:val="single"/>
          <w:lang w:val="en" w:eastAsia="en-GB"/>
        </w:rPr>
        <w:t>BACK PAIN INFORMATION AND ADVICE</w:t>
      </w:r>
    </w:p>
    <w:p w:rsidR="005D6895" w:rsidRDefault="002108BC" w:rsidP="00AF708B">
      <w:pPr>
        <w:spacing w:after="0" w:line="240" w:lineRule="auto"/>
        <w:rPr>
          <w:color w:val="1F497D"/>
          <w:sz w:val="24"/>
          <w:szCs w:val="24"/>
        </w:rPr>
      </w:pPr>
      <w:r w:rsidRPr="002108BC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val="en" w:eastAsia="en-GB"/>
        </w:rPr>
        <w:t>The National Back Pain pathway</w:t>
      </w:r>
      <w:r w:rsidRPr="002108BC"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  <w:t xml:space="preserve">: </w:t>
      </w:r>
      <w:hyperlink r:id="rId7" w:tgtFrame="_blank" w:history="1">
        <w:r w:rsidR="005D6895" w:rsidRPr="005D6895">
          <w:rPr>
            <w:color w:val="0000FF"/>
            <w:sz w:val="24"/>
            <w:szCs w:val="24"/>
            <w:u w:val="single"/>
          </w:rPr>
          <w:t>http://www.cmbackpainhelp.nhs.uk/</w:t>
        </w:r>
      </w:hyperlink>
    </w:p>
    <w:p w:rsidR="005D6895" w:rsidRDefault="005D6895" w:rsidP="00AF70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site with a range of information, advice, up to date evidence and tips to help you take care of your back and get better as quickly as possible</w:t>
      </w:r>
    </w:p>
    <w:p w:rsidR="005D6895" w:rsidRPr="005D6895" w:rsidRDefault="005D6895" w:rsidP="00AF708B">
      <w:pPr>
        <w:spacing w:after="0" w:line="240" w:lineRule="auto"/>
        <w:rPr>
          <w:sz w:val="24"/>
          <w:szCs w:val="24"/>
        </w:rPr>
      </w:pPr>
    </w:p>
    <w:p w:rsidR="00AF708B" w:rsidRPr="005F4378" w:rsidRDefault="00AF708B" w:rsidP="005D6895">
      <w:pPr>
        <w:spacing w:after="0" w:line="240" w:lineRule="auto"/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</w:pPr>
      <w:r w:rsidRPr="005F4378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val="en" w:eastAsia="en-GB"/>
        </w:rPr>
        <w:t>The Pain Toolkit</w:t>
      </w:r>
      <w:r w:rsidRPr="005F4378"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  <w:t xml:space="preserve"> </w:t>
      </w:r>
      <w:hyperlink r:id="rId8" w:history="1">
        <w:r w:rsidRPr="005F4378">
          <w:rPr>
            <w:rStyle w:val="Hyperlink"/>
            <w:rFonts w:ascii="Calibri" w:eastAsia="Times New Roman" w:hAnsi="Calibri" w:cs="Arial"/>
            <w:bCs/>
            <w:sz w:val="24"/>
            <w:szCs w:val="24"/>
            <w:lang w:val="en" w:eastAsia="en-GB"/>
          </w:rPr>
          <w:t>http://paintoolkit.org/</w:t>
        </w:r>
      </w:hyperlink>
    </w:p>
    <w:p w:rsidR="00AF708B" w:rsidRPr="005F4378" w:rsidRDefault="00AF708B" w:rsidP="005D6895">
      <w:pPr>
        <w:spacing w:after="0" w:line="240" w:lineRule="auto"/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</w:pPr>
      <w:r w:rsidRPr="005F4378"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  <w:t>A leaflet with information, tips and advice on how to develop skills to help you manage your pain</w:t>
      </w:r>
    </w:p>
    <w:p w:rsidR="002108BC" w:rsidRDefault="00AF708B" w:rsidP="00AF708B">
      <w:pPr>
        <w:spacing w:line="240" w:lineRule="auto"/>
        <w:rPr>
          <w:rFonts w:ascii="Calibri" w:eastAsia="Times New Roman" w:hAnsi="Calibri" w:cs="Arial"/>
          <w:b/>
          <w:bCs/>
          <w:color w:val="17365D" w:themeColor="text2" w:themeShade="BF"/>
          <w:sz w:val="24"/>
          <w:szCs w:val="24"/>
          <w:lang w:val="en" w:eastAsia="en-GB"/>
        </w:rPr>
      </w:pPr>
      <w:r w:rsidRPr="00AF708B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val="en" w:eastAsia="en-GB"/>
        </w:rPr>
        <w:t>Patient UK</w:t>
      </w: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val="en" w:eastAsia="en-GB"/>
        </w:rPr>
        <w:t xml:space="preserve">: </w:t>
      </w:r>
      <w:hyperlink r:id="rId9" w:history="1">
        <w:r w:rsidRPr="001830CB">
          <w:rPr>
            <w:rStyle w:val="Hyperlink"/>
            <w:rFonts w:ascii="Calibri" w:eastAsia="Times New Roman" w:hAnsi="Calibri" w:cs="Arial"/>
            <w:b/>
            <w:bCs/>
            <w:color w:val="0000BF" w:themeColor="hyperlink" w:themeShade="BF"/>
            <w:sz w:val="24"/>
            <w:szCs w:val="24"/>
            <w:lang w:val="en" w:eastAsia="en-GB"/>
          </w:rPr>
          <w:t>https://patient.info/search.asp?searchterm=back+pain&amp;searchcoll=All</w:t>
        </w:r>
      </w:hyperlink>
    </w:p>
    <w:p w:rsidR="00AF708B" w:rsidRDefault="00AF708B" w:rsidP="00AF708B">
      <w:pPr>
        <w:spacing w:line="240" w:lineRule="auto"/>
        <w:rPr>
          <w:rFonts w:ascii="Calibri" w:eastAsia="Times New Roman" w:hAnsi="Calibri" w:cs="Arial"/>
          <w:b/>
          <w:bCs/>
          <w:color w:val="17365D" w:themeColor="text2" w:themeShade="BF"/>
          <w:sz w:val="24"/>
          <w:szCs w:val="24"/>
          <w:lang w:val="en" w:eastAsia="en-GB"/>
        </w:rPr>
      </w:pPr>
      <w:r>
        <w:rPr>
          <w:rFonts w:ascii="Calibri" w:eastAsia="Times New Roman" w:hAnsi="Calibri" w:cs="Arial"/>
          <w:b/>
          <w:bCs/>
          <w:color w:val="17365D" w:themeColor="text2" w:themeShade="BF"/>
          <w:sz w:val="24"/>
          <w:szCs w:val="24"/>
          <w:lang w:val="en" w:eastAsia="en-GB"/>
        </w:rPr>
        <w:t xml:space="preserve">Back exercises: </w:t>
      </w:r>
      <w:hyperlink r:id="rId10" w:history="1">
        <w:r w:rsidR="00533E71" w:rsidRPr="001830CB">
          <w:rPr>
            <w:rStyle w:val="Hyperlink"/>
            <w:rFonts w:ascii="Calibri" w:eastAsia="Times New Roman" w:hAnsi="Calibri" w:cs="Arial"/>
            <w:b/>
            <w:bCs/>
            <w:color w:val="0000BF" w:themeColor="hyperlink" w:themeShade="BF"/>
            <w:sz w:val="24"/>
            <w:szCs w:val="24"/>
            <w:lang w:val="en" w:eastAsia="en-GB"/>
          </w:rPr>
          <w:t>https://patient.info/health/back-pain-exercises</w:t>
        </w:r>
      </w:hyperlink>
    </w:p>
    <w:p w:rsidR="00533E71" w:rsidRPr="00AC3A09" w:rsidRDefault="00533E71" w:rsidP="00AF708B">
      <w:pPr>
        <w:spacing w:line="240" w:lineRule="auto"/>
        <w:rPr>
          <w:rFonts w:ascii="Calibri" w:eastAsia="Times New Roman" w:hAnsi="Calibri" w:cs="Arial"/>
          <w:b/>
          <w:bCs/>
          <w:sz w:val="24"/>
          <w:szCs w:val="24"/>
          <w:lang w:val="en" w:eastAsia="en-GB"/>
        </w:rPr>
      </w:pPr>
      <w:r>
        <w:rPr>
          <w:rFonts w:ascii="Calibri" w:eastAsia="Times New Roman" w:hAnsi="Calibri" w:cs="Arial"/>
          <w:b/>
          <w:bCs/>
          <w:color w:val="17365D" w:themeColor="text2" w:themeShade="BF"/>
          <w:sz w:val="24"/>
          <w:szCs w:val="24"/>
          <w:lang w:val="en" w:eastAsia="en-GB"/>
        </w:rPr>
        <w:t xml:space="preserve">General Back pain information: </w:t>
      </w:r>
      <w:hyperlink r:id="rId11" w:history="1">
        <w:r w:rsidRPr="001830CB">
          <w:rPr>
            <w:rStyle w:val="Hyperlink"/>
            <w:rFonts w:ascii="Calibri" w:eastAsia="Times New Roman" w:hAnsi="Calibri" w:cs="Arial"/>
            <w:b/>
            <w:bCs/>
            <w:color w:val="0000BF" w:themeColor="hyperlink" w:themeShade="BF"/>
            <w:sz w:val="24"/>
            <w:szCs w:val="24"/>
            <w:lang w:val="en" w:eastAsia="en-GB"/>
          </w:rPr>
          <w:t>https://patient.info/health/nonspecific-lower-back-pain-in-adults</w:t>
        </w:r>
      </w:hyperlink>
    </w:p>
    <w:p w:rsidR="00533E71" w:rsidRPr="00AC3A09" w:rsidRDefault="00AC3A09" w:rsidP="00AF708B">
      <w:pPr>
        <w:spacing w:line="240" w:lineRule="auto"/>
        <w:rPr>
          <w:rFonts w:ascii="Calibri" w:eastAsia="Times New Roman" w:hAnsi="Calibri" w:cs="Arial"/>
          <w:b/>
          <w:bCs/>
          <w:sz w:val="24"/>
          <w:szCs w:val="24"/>
          <w:u w:val="single"/>
          <w:lang w:val="en" w:eastAsia="en-GB"/>
        </w:rPr>
      </w:pPr>
      <w:r w:rsidRPr="00AC3A09">
        <w:rPr>
          <w:rFonts w:ascii="Calibri" w:eastAsia="Times New Roman" w:hAnsi="Calibri" w:cs="Arial"/>
          <w:b/>
          <w:bCs/>
          <w:sz w:val="24"/>
          <w:szCs w:val="24"/>
          <w:u w:val="single"/>
          <w:lang w:val="en" w:eastAsia="en-GB"/>
        </w:rPr>
        <w:t>ADVICE AND INFORMATION FOR HEALTHY JOINTS</w:t>
      </w:r>
    </w:p>
    <w:p w:rsidR="009C7A26" w:rsidRPr="005F4378" w:rsidRDefault="009C7A26" w:rsidP="00AF708B">
      <w:pPr>
        <w:spacing w:line="240" w:lineRule="auto"/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</w:pPr>
      <w:r w:rsidRPr="005F4378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val="en" w:eastAsia="en-GB"/>
        </w:rPr>
        <w:t>Arthritis Research UK</w:t>
      </w:r>
      <w:r w:rsidRPr="005F4378"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  <w:t xml:space="preserve"> </w:t>
      </w:r>
      <w:hyperlink r:id="rId12" w:history="1">
        <w:r w:rsidRPr="005F4378">
          <w:rPr>
            <w:rStyle w:val="Hyperlink"/>
            <w:rFonts w:ascii="Calibri" w:eastAsia="Times New Roman" w:hAnsi="Calibri" w:cs="Arial"/>
            <w:bCs/>
            <w:sz w:val="24"/>
            <w:szCs w:val="24"/>
            <w:lang w:val="en" w:eastAsia="en-GB"/>
          </w:rPr>
          <w:t>http://www.arthritisresearchuk.org/arthritis-information.aspx</w:t>
        </w:r>
      </w:hyperlink>
    </w:p>
    <w:p w:rsidR="009C7A26" w:rsidRDefault="009C7A26" w:rsidP="00AF708B">
      <w:pPr>
        <w:spacing w:line="240" w:lineRule="auto"/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</w:pPr>
      <w:proofErr w:type="gramStart"/>
      <w:r w:rsidRPr="005F4378"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  <w:t>The charity leading research into arthritis, with advice and exercises to help you manage your condition</w:t>
      </w:r>
      <w:r w:rsidR="005F3151"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  <w:t>.</w:t>
      </w:r>
      <w:proofErr w:type="gramEnd"/>
      <w:r w:rsidR="005F3151"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  <w:t xml:space="preserve"> </w:t>
      </w:r>
      <w:proofErr w:type="gramStart"/>
      <w:r w:rsidR="005F3151"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  <w:t>Includes helpful advice for a wide range of conditions and body parts.</w:t>
      </w:r>
      <w:proofErr w:type="gramEnd"/>
    </w:p>
    <w:p w:rsidR="005F3151" w:rsidRDefault="005F3151" w:rsidP="00AF708B">
      <w:pPr>
        <w:spacing w:line="240" w:lineRule="auto"/>
        <w:rPr>
          <w:rFonts w:ascii="Calibri" w:eastAsia="Times New Roman" w:hAnsi="Calibri" w:cs="Arial"/>
          <w:bCs/>
          <w:color w:val="244061" w:themeColor="accent1" w:themeShade="80"/>
          <w:sz w:val="24"/>
          <w:szCs w:val="24"/>
          <w:lang w:val="en" w:eastAsia="en-GB"/>
        </w:rPr>
      </w:pPr>
      <w:r w:rsidRPr="005F3151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val="en" w:eastAsia="en-GB"/>
        </w:rPr>
        <w:t>National Rheumatoid Arthritis Society</w:t>
      </w: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u w:val="single"/>
          <w:lang w:val="en" w:eastAsia="en-GB"/>
        </w:rPr>
        <w:t>:</w:t>
      </w:r>
      <w:r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  <w:t xml:space="preserve"> </w:t>
      </w:r>
      <w:hyperlink r:id="rId13" w:history="1">
        <w:r w:rsidRPr="001830CB">
          <w:rPr>
            <w:rStyle w:val="Hyperlink"/>
            <w:rFonts w:ascii="Calibri" w:eastAsia="Times New Roman" w:hAnsi="Calibri" w:cs="Arial"/>
            <w:bCs/>
            <w:color w:val="000080" w:themeColor="hyperlink" w:themeShade="80"/>
            <w:sz w:val="24"/>
            <w:szCs w:val="24"/>
            <w:lang w:val="en" w:eastAsia="en-GB"/>
          </w:rPr>
          <w:t>http://www.nras.org.uk/</w:t>
        </w:r>
      </w:hyperlink>
    </w:p>
    <w:p w:rsidR="005F3151" w:rsidRDefault="005F3151" w:rsidP="00AF708B">
      <w:pPr>
        <w:spacing w:line="240" w:lineRule="auto"/>
        <w:rPr>
          <w:rFonts w:ascii="Calibri" w:eastAsia="Times New Roman" w:hAnsi="Calibri" w:cs="Arial"/>
          <w:bCs/>
          <w:color w:val="244061" w:themeColor="accent1" w:themeShade="80"/>
          <w:sz w:val="24"/>
          <w:szCs w:val="24"/>
          <w:lang w:val="en" w:eastAsia="en-GB"/>
        </w:rPr>
      </w:pPr>
      <w:r>
        <w:rPr>
          <w:rFonts w:ascii="Calibri" w:eastAsia="Times New Roman" w:hAnsi="Calibri" w:cs="Arial"/>
          <w:bCs/>
          <w:color w:val="244061" w:themeColor="accent1" w:themeShade="80"/>
          <w:sz w:val="24"/>
          <w:szCs w:val="24"/>
          <w:lang w:val="en" w:eastAsia="en-GB"/>
        </w:rPr>
        <w:t xml:space="preserve">Information </w:t>
      </w:r>
      <w:r w:rsidR="00AC3A09">
        <w:rPr>
          <w:rFonts w:ascii="Calibri" w:eastAsia="Times New Roman" w:hAnsi="Calibri" w:cs="Arial"/>
          <w:bCs/>
          <w:color w:val="244061" w:themeColor="accent1" w:themeShade="80"/>
          <w:sz w:val="24"/>
          <w:szCs w:val="24"/>
          <w:lang w:val="en" w:eastAsia="en-GB"/>
        </w:rPr>
        <w:t xml:space="preserve">and advice </w:t>
      </w:r>
      <w:r>
        <w:rPr>
          <w:rFonts w:ascii="Calibri" w:eastAsia="Times New Roman" w:hAnsi="Calibri" w:cs="Arial"/>
          <w:bCs/>
          <w:color w:val="244061" w:themeColor="accent1" w:themeShade="80"/>
          <w:sz w:val="24"/>
          <w:szCs w:val="24"/>
          <w:lang w:val="en" w:eastAsia="en-GB"/>
        </w:rPr>
        <w:t>about R</w:t>
      </w:r>
      <w:r w:rsidR="00AC3A09">
        <w:rPr>
          <w:rFonts w:ascii="Calibri" w:eastAsia="Times New Roman" w:hAnsi="Calibri" w:cs="Arial"/>
          <w:bCs/>
          <w:color w:val="244061" w:themeColor="accent1" w:themeShade="80"/>
          <w:sz w:val="24"/>
          <w:szCs w:val="24"/>
          <w:lang w:val="en" w:eastAsia="en-GB"/>
        </w:rPr>
        <w:t>heumatoid Arthritis</w:t>
      </w:r>
    </w:p>
    <w:p w:rsidR="005F3151" w:rsidRDefault="005F3151" w:rsidP="005F3151">
      <w:pPr>
        <w:rPr>
          <w:rFonts w:ascii="Arial" w:eastAsia="Times New Roman" w:hAnsi="Arial" w:cs="Arial"/>
          <w:iCs/>
          <w:color w:val="365F91" w:themeColor="accent1" w:themeShade="BF"/>
          <w:sz w:val="24"/>
          <w:szCs w:val="24"/>
          <w:lang w:eastAsia="en-GB"/>
        </w:rPr>
      </w:pPr>
      <w:r w:rsidRPr="0003369B">
        <w:rPr>
          <w:rFonts w:ascii="Calibri" w:eastAsia="Times New Roman" w:hAnsi="Calibri" w:cs="Arial"/>
          <w:b/>
          <w:bCs/>
          <w:sz w:val="24"/>
          <w:szCs w:val="24"/>
          <w:lang w:val="en" w:eastAsia="en-GB"/>
        </w:rPr>
        <w:t>National Ankylosing Spondylitis Society</w:t>
      </w:r>
      <w:r>
        <w:rPr>
          <w:rFonts w:ascii="Calibri" w:eastAsia="Times New Roman" w:hAnsi="Calibri" w:cs="Arial"/>
          <w:bCs/>
          <w:color w:val="244061" w:themeColor="accent1" w:themeShade="80"/>
          <w:sz w:val="24"/>
          <w:szCs w:val="24"/>
          <w:lang w:val="en" w:eastAsia="en-GB"/>
        </w:rPr>
        <w:t xml:space="preserve">: </w:t>
      </w:r>
      <w:hyperlink r:id="rId14" w:history="1">
        <w:r w:rsidRPr="001830CB">
          <w:rPr>
            <w:rStyle w:val="Hyperlink"/>
            <w:rFonts w:ascii="Arial" w:eastAsia="Times New Roman" w:hAnsi="Arial" w:cs="Arial"/>
            <w:iCs/>
            <w:color w:val="0000BF" w:themeColor="hyperlink" w:themeShade="BF"/>
            <w:sz w:val="24"/>
            <w:szCs w:val="24"/>
            <w:lang w:eastAsia="en-GB"/>
          </w:rPr>
          <w:t>https://nass.co.uk/</w:t>
        </w:r>
      </w:hyperlink>
    </w:p>
    <w:p w:rsidR="005F3151" w:rsidRDefault="005F3151" w:rsidP="005F3151">
      <w:pPr>
        <w:spacing w:line="240" w:lineRule="auto"/>
        <w:rPr>
          <w:rFonts w:ascii="Calibri" w:eastAsia="Times New Roman" w:hAnsi="Calibri" w:cs="Arial"/>
          <w:bCs/>
          <w:color w:val="244061" w:themeColor="accent1" w:themeShade="80"/>
          <w:sz w:val="24"/>
          <w:szCs w:val="24"/>
          <w:lang w:val="en" w:eastAsia="en-GB"/>
        </w:rPr>
      </w:pPr>
      <w:r>
        <w:rPr>
          <w:rFonts w:ascii="Calibri" w:eastAsia="Times New Roman" w:hAnsi="Calibri" w:cs="Arial"/>
          <w:bCs/>
          <w:color w:val="244061" w:themeColor="accent1" w:themeShade="80"/>
          <w:sz w:val="24"/>
          <w:szCs w:val="24"/>
          <w:lang w:val="en" w:eastAsia="en-GB"/>
        </w:rPr>
        <w:t>Information and advice about Ankylosing Spondylitis</w:t>
      </w:r>
    </w:p>
    <w:p w:rsidR="005F3151" w:rsidRPr="005F4378" w:rsidRDefault="00AC3A09" w:rsidP="00AF708B">
      <w:pPr>
        <w:spacing w:line="240" w:lineRule="auto"/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u w:val="single"/>
          <w:lang w:val="en" w:eastAsia="en-GB"/>
        </w:rPr>
        <w:t>SHOULDER CARE AND INFORMATION</w:t>
      </w:r>
    </w:p>
    <w:p w:rsidR="009C7A26" w:rsidRPr="005F4378" w:rsidRDefault="009C7A26" w:rsidP="00AF708B">
      <w:pPr>
        <w:spacing w:line="240" w:lineRule="auto"/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</w:pPr>
      <w:r w:rsidRPr="005F4378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val="en" w:eastAsia="en-GB"/>
        </w:rPr>
        <w:t>Shoulder Doc.UK</w:t>
      </w:r>
      <w:r w:rsidRPr="005F4378"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  <w:t xml:space="preserve"> </w:t>
      </w:r>
      <w:hyperlink r:id="rId15" w:history="1">
        <w:r w:rsidRPr="005F4378">
          <w:rPr>
            <w:rStyle w:val="Hyperlink"/>
            <w:rFonts w:ascii="Calibri" w:eastAsia="Times New Roman" w:hAnsi="Calibri" w:cs="Arial"/>
            <w:bCs/>
            <w:sz w:val="24"/>
            <w:szCs w:val="24"/>
            <w:lang w:val="en" w:eastAsia="en-GB"/>
          </w:rPr>
          <w:t>http://www.shoulderdoc.co.uk</w:t>
        </w:r>
      </w:hyperlink>
    </w:p>
    <w:p w:rsidR="009C7A26" w:rsidRDefault="009C7A26" w:rsidP="00AF708B">
      <w:pPr>
        <w:spacing w:line="240" w:lineRule="auto"/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</w:pPr>
      <w:proofErr w:type="gramStart"/>
      <w:r w:rsidRPr="005F4378"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  <w:lastRenderedPageBreak/>
        <w:t xml:space="preserve">Information for </w:t>
      </w:r>
      <w:r w:rsidR="00AC3A09" w:rsidRPr="005F4378"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  <w:t>patients</w:t>
      </w:r>
      <w:r w:rsidRPr="005F4378"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  <w:t xml:space="preserve"> and education materials for professionals on shoulder conditions and how to treat them.</w:t>
      </w:r>
      <w:proofErr w:type="gramEnd"/>
    </w:p>
    <w:p w:rsidR="00AC3A09" w:rsidRDefault="00AC3A09" w:rsidP="00AF708B">
      <w:pPr>
        <w:spacing w:line="240" w:lineRule="auto"/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" w:eastAsia="en-GB"/>
        </w:rPr>
      </w:pPr>
      <w:r w:rsidRPr="00AC3A09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val="en" w:eastAsia="en-GB"/>
        </w:rPr>
        <w:t>Frozen Shoulder</w:t>
      </w: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val="en" w:eastAsia="en-GB"/>
        </w:rPr>
        <w:t xml:space="preserve">: </w:t>
      </w:r>
      <w:hyperlink r:id="rId16" w:history="1">
        <w:r w:rsidRPr="001830CB">
          <w:rPr>
            <w:rStyle w:val="Hyperlink"/>
            <w:rFonts w:ascii="Calibri" w:eastAsia="Times New Roman" w:hAnsi="Calibri" w:cs="Arial"/>
            <w:b/>
            <w:bCs/>
            <w:color w:val="0000BF" w:themeColor="hyperlink" w:themeShade="BF"/>
            <w:sz w:val="24"/>
            <w:szCs w:val="24"/>
            <w:lang w:val="en" w:eastAsia="en-GB"/>
          </w:rPr>
          <w:t>https://patient.info/health/frozen-shoulder-leaflet</w:t>
        </w:r>
      </w:hyperlink>
    </w:p>
    <w:p w:rsidR="00AC3A09" w:rsidRDefault="0003369B" w:rsidP="00AF708B">
      <w:pPr>
        <w:spacing w:line="240" w:lineRule="auto"/>
        <w:rPr>
          <w:rFonts w:ascii="Calibri" w:eastAsia="Times New Roman" w:hAnsi="Calibri" w:cs="Arial"/>
          <w:b/>
          <w:bCs/>
          <w:sz w:val="24"/>
          <w:szCs w:val="24"/>
          <w:lang w:val="en" w:eastAsia="en-GB"/>
        </w:rPr>
      </w:pPr>
      <w:r w:rsidRPr="0003369B">
        <w:rPr>
          <w:rFonts w:ascii="Calibri" w:eastAsia="Times New Roman" w:hAnsi="Calibri" w:cs="Arial"/>
          <w:b/>
          <w:bCs/>
          <w:sz w:val="24"/>
          <w:szCs w:val="24"/>
          <w:lang w:val="en" w:eastAsia="en-GB"/>
        </w:rPr>
        <w:t>General shoulder pain information:</w:t>
      </w:r>
      <w:r>
        <w:rPr>
          <w:rFonts w:ascii="Calibri" w:eastAsia="Times New Roman" w:hAnsi="Calibri" w:cs="Arial"/>
          <w:b/>
          <w:bCs/>
          <w:sz w:val="24"/>
          <w:szCs w:val="24"/>
          <w:lang w:val="en" w:eastAsia="en-GB"/>
        </w:rPr>
        <w:t xml:space="preserve"> </w:t>
      </w:r>
      <w:hyperlink r:id="rId17" w:history="1">
        <w:r w:rsidRPr="001830CB">
          <w:rPr>
            <w:rStyle w:val="Hyperlink"/>
            <w:rFonts w:ascii="Calibri" w:eastAsia="Times New Roman" w:hAnsi="Calibri" w:cs="Arial"/>
            <w:b/>
            <w:bCs/>
            <w:sz w:val="24"/>
            <w:szCs w:val="24"/>
            <w:lang w:val="en" w:eastAsia="en-GB"/>
          </w:rPr>
          <w:t>https://patient.info/health/shoulder-pain-leaflet</w:t>
        </w:r>
      </w:hyperlink>
    </w:p>
    <w:p w:rsidR="0003369B" w:rsidRDefault="0003369B" w:rsidP="00AF708B">
      <w:pPr>
        <w:spacing w:line="240" w:lineRule="auto"/>
        <w:rPr>
          <w:rFonts w:ascii="Calibri" w:eastAsia="Times New Roman" w:hAnsi="Calibri" w:cs="Arial"/>
          <w:b/>
          <w:bCs/>
          <w:sz w:val="24"/>
          <w:szCs w:val="24"/>
          <w:u w:val="single"/>
          <w:lang w:val="en" w:eastAsia="en-GB"/>
        </w:rPr>
      </w:pPr>
      <w:r>
        <w:rPr>
          <w:rFonts w:ascii="Calibri" w:eastAsia="Times New Roman" w:hAnsi="Calibri" w:cs="Arial"/>
          <w:b/>
          <w:bCs/>
          <w:sz w:val="24"/>
          <w:szCs w:val="24"/>
          <w:u w:val="single"/>
          <w:lang w:val="en" w:eastAsia="en-GB"/>
        </w:rPr>
        <w:t>FOOT AND ANKLE PROBLEMS</w:t>
      </w:r>
    </w:p>
    <w:p w:rsidR="0003369B" w:rsidRDefault="0003369B" w:rsidP="00AF708B">
      <w:pPr>
        <w:spacing w:line="240" w:lineRule="auto"/>
        <w:rPr>
          <w:rFonts w:ascii="Calibri" w:eastAsia="Times New Roman" w:hAnsi="Calibri" w:cs="Arial"/>
          <w:b/>
          <w:bCs/>
          <w:sz w:val="24"/>
          <w:szCs w:val="24"/>
          <w:lang w:val="en" w:eastAsia="en-GB"/>
        </w:rPr>
      </w:pPr>
      <w:r w:rsidRPr="0003369B">
        <w:rPr>
          <w:rFonts w:ascii="Calibri" w:eastAsia="Times New Roman" w:hAnsi="Calibri" w:cs="Arial"/>
          <w:b/>
          <w:bCs/>
          <w:sz w:val="24"/>
          <w:szCs w:val="24"/>
          <w:lang w:val="en" w:eastAsia="en-GB"/>
        </w:rPr>
        <w:t>General foot pain information and advice:</w:t>
      </w:r>
      <w:r>
        <w:rPr>
          <w:rFonts w:ascii="Calibri" w:eastAsia="Times New Roman" w:hAnsi="Calibri" w:cs="Arial"/>
          <w:b/>
          <w:bCs/>
          <w:sz w:val="24"/>
          <w:szCs w:val="24"/>
          <w:lang w:val="en" w:eastAsia="en-GB"/>
        </w:rPr>
        <w:t xml:space="preserve"> </w:t>
      </w:r>
      <w:hyperlink r:id="rId18" w:history="1">
        <w:r w:rsidRPr="001830CB">
          <w:rPr>
            <w:rStyle w:val="Hyperlink"/>
            <w:rFonts w:ascii="Calibri" w:eastAsia="Times New Roman" w:hAnsi="Calibri" w:cs="Arial"/>
            <w:b/>
            <w:bCs/>
            <w:sz w:val="24"/>
            <w:szCs w:val="24"/>
            <w:lang w:val="en" w:eastAsia="en-GB"/>
          </w:rPr>
          <w:t>https://patient.info/search.asp?searchterm=FOOT+PAIN&amp;searchcoll=All</w:t>
        </w:r>
      </w:hyperlink>
    </w:p>
    <w:p w:rsidR="0003369B" w:rsidRDefault="0003369B" w:rsidP="00AF708B">
      <w:pPr>
        <w:spacing w:line="240" w:lineRule="auto"/>
        <w:rPr>
          <w:rFonts w:ascii="Calibri" w:eastAsia="Times New Roman" w:hAnsi="Calibri" w:cs="Arial"/>
          <w:b/>
          <w:bCs/>
          <w:sz w:val="24"/>
          <w:szCs w:val="24"/>
          <w:lang w:val="en" w:eastAsia="en-GB"/>
        </w:rPr>
      </w:pPr>
      <w:proofErr w:type="gramStart"/>
      <w:r>
        <w:rPr>
          <w:rFonts w:ascii="Calibri" w:eastAsia="Times New Roman" w:hAnsi="Calibri" w:cs="Arial"/>
          <w:b/>
          <w:bCs/>
          <w:sz w:val="24"/>
          <w:szCs w:val="24"/>
          <w:lang w:val="en" w:eastAsia="en-GB"/>
        </w:rPr>
        <w:t>e-Podiatry</w:t>
      </w:r>
      <w:proofErr w:type="gramEnd"/>
      <w:r>
        <w:rPr>
          <w:rFonts w:ascii="Calibri" w:eastAsia="Times New Roman" w:hAnsi="Calibri" w:cs="Arial"/>
          <w:b/>
          <w:bCs/>
          <w:sz w:val="24"/>
          <w:szCs w:val="24"/>
          <w:lang w:val="en" w:eastAsia="en-GB"/>
        </w:rPr>
        <w:t xml:space="preserve">: </w:t>
      </w:r>
      <w:hyperlink r:id="rId19" w:history="1">
        <w:r w:rsidRPr="001830CB">
          <w:rPr>
            <w:rStyle w:val="Hyperlink"/>
            <w:rFonts w:ascii="Calibri" w:eastAsia="Times New Roman" w:hAnsi="Calibri" w:cs="Arial"/>
            <w:b/>
            <w:bCs/>
            <w:sz w:val="24"/>
            <w:szCs w:val="24"/>
            <w:lang w:val="en" w:eastAsia="en-GB"/>
          </w:rPr>
          <w:t>http://www.epodiatry.com/foot_problems.htm</w:t>
        </w:r>
      </w:hyperlink>
    </w:p>
    <w:p w:rsidR="0003369B" w:rsidRPr="0003369B" w:rsidRDefault="0003369B" w:rsidP="00AF708B">
      <w:pPr>
        <w:spacing w:line="240" w:lineRule="auto"/>
        <w:rPr>
          <w:rFonts w:ascii="Calibri" w:eastAsia="Times New Roman" w:hAnsi="Calibri" w:cs="Arial"/>
          <w:bCs/>
          <w:sz w:val="24"/>
          <w:szCs w:val="24"/>
          <w:lang w:val="en" w:eastAsia="en-GB"/>
        </w:rPr>
      </w:pPr>
      <w:r>
        <w:rPr>
          <w:rFonts w:ascii="Calibri" w:eastAsia="Times New Roman" w:hAnsi="Calibri" w:cs="Arial"/>
          <w:bCs/>
          <w:sz w:val="24"/>
          <w:szCs w:val="24"/>
          <w:lang w:val="en" w:eastAsia="en-GB"/>
        </w:rPr>
        <w:t>Information and advice for a wide range of foot and ankle related problems</w:t>
      </w:r>
    </w:p>
    <w:p w:rsidR="005F3151" w:rsidRPr="00AC3A09" w:rsidRDefault="00AC3A09" w:rsidP="00AF708B">
      <w:pPr>
        <w:spacing w:line="240" w:lineRule="auto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u w:val="single"/>
          <w:lang w:val="en" w:eastAsia="en-GB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u w:val="single"/>
          <w:lang w:val="en" w:eastAsia="en-GB"/>
        </w:rPr>
        <w:t>GENERAL INFORMATION</w:t>
      </w:r>
    </w:p>
    <w:p w:rsidR="009C7A26" w:rsidRPr="005F4378" w:rsidRDefault="009C7A26" w:rsidP="00AF708B">
      <w:pPr>
        <w:spacing w:line="240" w:lineRule="auto"/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</w:pPr>
      <w:r w:rsidRPr="005F4378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val="en" w:eastAsia="en-GB"/>
        </w:rPr>
        <w:t xml:space="preserve">Shared Decision </w:t>
      </w:r>
      <w:proofErr w:type="gramStart"/>
      <w:r w:rsidRPr="005F4378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val="en" w:eastAsia="en-GB"/>
        </w:rPr>
        <w:t>Making</w:t>
      </w:r>
      <w:proofErr w:type="gramEnd"/>
      <w:r w:rsidRPr="005F4378"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  <w:t xml:space="preserve"> </w:t>
      </w:r>
      <w:hyperlink r:id="rId20" w:history="1">
        <w:r w:rsidRPr="005F4378">
          <w:rPr>
            <w:rStyle w:val="Hyperlink"/>
            <w:rFonts w:ascii="Calibri" w:eastAsia="Times New Roman" w:hAnsi="Calibri" w:cs="Arial"/>
            <w:bCs/>
            <w:sz w:val="24"/>
            <w:szCs w:val="24"/>
            <w:lang w:val="en" w:eastAsia="en-GB"/>
          </w:rPr>
          <w:t>http://www.sdm.rightcare.nhs.uk/pda</w:t>
        </w:r>
      </w:hyperlink>
    </w:p>
    <w:p w:rsidR="009C7A26" w:rsidRPr="005F4378" w:rsidRDefault="009C7A26" w:rsidP="00AF708B">
      <w:pPr>
        <w:spacing w:line="240" w:lineRule="auto"/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</w:pPr>
      <w:r w:rsidRPr="005F4378"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  <w:t xml:space="preserve">Patient decision aids to help you decide which </w:t>
      </w:r>
      <w:proofErr w:type="gramStart"/>
      <w:r w:rsidRPr="005F4378"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  <w:t>is the right treatment for you</w:t>
      </w:r>
      <w:proofErr w:type="gramEnd"/>
      <w:r w:rsidRPr="005F4378"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  <w:t>. Includes wait-and-see, physiotherapy, or Orthopaedic surgery</w:t>
      </w:r>
    </w:p>
    <w:p w:rsidR="009C7A26" w:rsidRPr="005F4378" w:rsidRDefault="009C7A26" w:rsidP="00AF708B">
      <w:pPr>
        <w:spacing w:line="240" w:lineRule="auto"/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</w:pPr>
      <w:r w:rsidRPr="005F4378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val="en" w:eastAsia="en-GB"/>
        </w:rPr>
        <w:t>The Chartered Society of Physiotherapy</w:t>
      </w:r>
      <w:r w:rsidRPr="005F4378"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  <w:t xml:space="preserve"> </w:t>
      </w:r>
      <w:hyperlink r:id="rId21" w:history="1">
        <w:r w:rsidRPr="005F4378">
          <w:rPr>
            <w:rStyle w:val="Hyperlink"/>
            <w:rFonts w:ascii="Calibri" w:eastAsia="Times New Roman" w:hAnsi="Calibri" w:cs="Arial"/>
            <w:bCs/>
            <w:sz w:val="24"/>
            <w:szCs w:val="24"/>
            <w:lang w:val="en" w:eastAsia="en-GB"/>
          </w:rPr>
          <w:t>http://www.csp.org.uk/your-health</w:t>
        </w:r>
      </w:hyperlink>
    </w:p>
    <w:p w:rsidR="009C7A26" w:rsidRPr="005F4378" w:rsidRDefault="009C7A26" w:rsidP="00AF708B">
      <w:pPr>
        <w:spacing w:line="240" w:lineRule="auto"/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</w:pPr>
      <w:r w:rsidRPr="005F4378"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  <w:t xml:space="preserve">What physiotherapy is </w:t>
      </w:r>
      <w:hyperlink r:id="rId22" w:history="1">
        <w:r w:rsidRPr="005F4378">
          <w:rPr>
            <w:rStyle w:val="Hyperlink"/>
            <w:rFonts w:ascii="Calibri" w:eastAsia="Times New Roman" w:hAnsi="Calibri" w:cs="Arial"/>
            <w:bCs/>
            <w:sz w:val="24"/>
            <w:szCs w:val="24"/>
            <w:lang w:val="en" w:eastAsia="en-GB"/>
          </w:rPr>
          <w:t>http://www.csp.org.uk/your-health/what-physiotherapy</w:t>
        </w:r>
      </w:hyperlink>
    </w:p>
    <w:p w:rsidR="009C7A26" w:rsidRPr="005F4378" w:rsidRDefault="009C7A26" w:rsidP="00AF708B">
      <w:pPr>
        <w:spacing w:line="240" w:lineRule="auto"/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</w:pPr>
      <w:r w:rsidRPr="005F4378"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  <w:t xml:space="preserve">Healthy living </w:t>
      </w:r>
      <w:hyperlink r:id="rId23" w:history="1">
        <w:r w:rsidRPr="005F4378">
          <w:rPr>
            <w:rStyle w:val="Hyperlink"/>
            <w:rFonts w:ascii="Calibri" w:eastAsia="Times New Roman" w:hAnsi="Calibri" w:cs="Arial"/>
            <w:bCs/>
            <w:sz w:val="24"/>
            <w:szCs w:val="24"/>
            <w:lang w:val="en" w:eastAsia="en-GB"/>
          </w:rPr>
          <w:t>http://www.csp.org.uk/your-health/healthy-living</w:t>
        </w:r>
      </w:hyperlink>
    </w:p>
    <w:p w:rsidR="009C7A26" w:rsidRPr="005F4378" w:rsidRDefault="009C7A26" w:rsidP="009C7A26">
      <w:pPr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</w:pPr>
      <w:r w:rsidRPr="005F4378"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  <w:t xml:space="preserve">Health at work </w:t>
      </w:r>
      <w:hyperlink r:id="rId24" w:history="1">
        <w:r w:rsidRPr="005F4378">
          <w:rPr>
            <w:rStyle w:val="Hyperlink"/>
            <w:rFonts w:ascii="Calibri" w:eastAsia="Times New Roman" w:hAnsi="Calibri" w:cs="Arial"/>
            <w:bCs/>
            <w:sz w:val="24"/>
            <w:szCs w:val="24"/>
            <w:lang w:val="en" w:eastAsia="en-GB"/>
          </w:rPr>
          <w:t>http://www.csp.org.uk/your-health/keeping-healthy-at-work</w:t>
        </w:r>
      </w:hyperlink>
    </w:p>
    <w:p w:rsidR="009C7A26" w:rsidRPr="005F4378" w:rsidRDefault="009C7A26" w:rsidP="009C7A26">
      <w:pPr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</w:pPr>
      <w:r w:rsidRPr="005F4378"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  <w:t xml:space="preserve">Different conditions </w:t>
      </w:r>
      <w:hyperlink r:id="rId25" w:history="1">
        <w:r w:rsidRPr="005F4378">
          <w:rPr>
            <w:rStyle w:val="Hyperlink"/>
            <w:rFonts w:ascii="Calibri" w:eastAsia="Times New Roman" w:hAnsi="Calibri" w:cs="Arial"/>
            <w:bCs/>
            <w:sz w:val="24"/>
            <w:szCs w:val="24"/>
            <w:lang w:val="en" w:eastAsia="en-GB"/>
          </w:rPr>
          <w:t>http://www.csp.org.uk/your-health/conditions</w:t>
        </w:r>
      </w:hyperlink>
    </w:p>
    <w:p w:rsidR="009C7A26" w:rsidRPr="005F4378" w:rsidRDefault="009C7A26" w:rsidP="009C7A26">
      <w:pPr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</w:pPr>
      <w:r w:rsidRPr="005F4378"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  <w:t xml:space="preserve">Exercise advice </w:t>
      </w:r>
      <w:hyperlink r:id="rId26" w:history="1">
        <w:r w:rsidRPr="005F4378">
          <w:rPr>
            <w:rStyle w:val="Hyperlink"/>
            <w:rFonts w:ascii="Calibri" w:eastAsia="Times New Roman" w:hAnsi="Calibri" w:cs="Arial"/>
            <w:bCs/>
            <w:sz w:val="24"/>
            <w:szCs w:val="24"/>
            <w:lang w:val="en" w:eastAsia="en-GB"/>
          </w:rPr>
          <w:t>http://www.csp.org.uk/your-health/exercise-advice-all-ages-fitness</w:t>
        </w:r>
      </w:hyperlink>
    </w:p>
    <w:p w:rsidR="009C7A26" w:rsidRPr="005F4378" w:rsidRDefault="009C7A26" w:rsidP="009C7A26">
      <w:pPr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</w:pPr>
      <w:r w:rsidRPr="005F4378"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  <w:t xml:space="preserve">Easy exercises to do at your desk </w:t>
      </w:r>
      <w:hyperlink r:id="rId27" w:history="1">
        <w:r w:rsidRPr="005F4378">
          <w:rPr>
            <w:rStyle w:val="Hyperlink"/>
            <w:rFonts w:ascii="Calibri" w:eastAsia="Times New Roman" w:hAnsi="Calibri" w:cs="Arial"/>
            <w:bCs/>
            <w:sz w:val="24"/>
            <w:szCs w:val="24"/>
            <w:lang w:val="en" w:eastAsia="en-GB"/>
          </w:rPr>
          <w:t>http://www.csp.org.uk/documents/do-you-sit-at-your-desk-all-day-our-easy-exercise-screen-savers-can-help</w:t>
        </w:r>
      </w:hyperlink>
    </w:p>
    <w:p w:rsidR="009C7A26" w:rsidRPr="005F4378" w:rsidRDefault="009C7A26" w:rsidP="009C7A26">
      <w:pP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val="en" w:eastAsia="en-GB"/>
        </w:rPr>
      </w:pPr>
      <w:r w:rsidRPr="005F4378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u w:val="single"/>
          <w:lang w:val="en" w:eastAsia="en-GB"/>
        </w:rPr>
        <w:t>GET ACTIVE!</w:t>
      </w:r>
      <w:r w:rsidR="00AC3A09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val="en" w:eastAsia="en-GB"/>
        </w:rPr>
        <w:t xml:space="preserve"> </w:t>
      </w:r>
    </w:p>
    <w:p w:rsidR="009C7A26" w:rsidRPr="005F4378" w:rsidRDefault="009C7A26" w:rsidP="009C7A26">
      <w:pP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u w:val="single"/>
          <w:lang w:val="en" w:eastAsia="en-GB"/>
        </w:rPr>
      </w:pPr>
      <w:r w:rsidRPr="005F4378"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  <w:t>Find a guide to help you increase your health and wellbeing through regular exercise</w:t>
      </w:r>
    </w:p>
    <w:p w:rsidR="009C7A26" w:rsidRPr="005F4378" w:rsidRDefault="009C7A26" w:rsidP="009C7A26">
      <w:pPr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</w:pPr>
      <w:r w:rsidRPr="005F4378"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  <w:t xml:space="preserve">Get running with </w:t>
      </w:r>
      <w:r w:rsidRPr="005F4378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val="en" w:eastAsia="en-GB"/>
        </w:rPr>
        <w:t xml:space="preserve">Couch to 5K </w:t>
      </w:r>
      <w:hyperlink r:id="rId28" w:history="1">
        <w:r w:rsidRPr="005F4378">
          <w:rPr>
            <w:rStyle w:val="Hyperlink"/>
            <w:rFonts w:ascii="Calibri" w:eastAsia="Times New Roman" w:hAnsi="Calibri" w:cs="Arial"/>
            <w:bCs/>
            <w:sz w:val="24"/>
            <w:szCs w:val="24"/>
            <w:lang w:val="en" w:eastAsia="en-GB"/>
          </w:rPr>
          <w:t>http://www.nhs.uk/Livewell/c25k/Pages/get-running-with-couch-to -5k.aspx</w:t>
        </w:r>
      </w:hyperlink>
    </w:p>
    <w:p w:rsidR="009C7A26" w:rsidRPr="005F4378" w:rsidRDefault="009C7A26" w:rsidP="009C7A26">
      <w:pPr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</w:pPr>
      <w:r w:rsidRPr="005F4378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val="en" w:eastAsia="en-GB"/>
        </w:rPr>
        <w:t>Physical activity guidelines for adults</w:t>
      </w:r>
      <w:r w:rsidRPr="005F4378"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  <w:t xml:space="preserve"> (19-64 yrs) </w:t>
      </w:r>
      <w:hyperlink r:id="rId29" w:history="1">
        <w:r w:rsidRPr="005F4378">
          <w:rPr>
            <w:rStyle w:val="Hyperlink"/>
            <w:rFonts w:ascii="Calibri" w:eastAsia="Times New Roman" w:hAnsi="Calibri" w:cs="Arial"/>
            <w:bCs/>
            <w:sz w:val="24"/>
            <w:szCs w:val="24"/>
            <w:lang w:val="en" w:eastAsia="en-GB"/>
          </w:rPr>
          <w:t>http://www.nhs.uk/Livewell/fitness/Documents/adults-19-64-years.pdf</w:t>
        </w:r>
      </w:hyperlink>
    </w:p>
    <w:p w:rsidR="009C7A26" w:rsidRPr="005F4378" w:rsidRDefault="009C7A26" w:rsidP="009C7A26">
      <w:pPr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</w:pPr>
      <w:r w:rsidRPr="005F4378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val="en" w:eastAsia="en-GB"/>
        </w:rPr>
        <w:t xml:space="preserve">Physical activity for older adults </w:t>
      </w:r>
      <w:r w:rsidRPr="005F4378"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  <w:t xml:space="preserve">(65+) </w:t>
      </w:r>
      <w:hyperlink r:id="rId30" w:history="1">
        <w:r w:rsidRPr="005F4378">
          <w:rPr>
            <w:rStyle w:val="Hyperlink"/>
            <w:rFonts w:ascii="Calibri" w:eastAsia="Times New Roman" w:hAnsi="Calibri" w:cs="Arial"/>
            <w:bCs/>
            <w:sz w:val="24"/>
            <w:szCs w:val="24"/>
            <w:lang w:val="en" w:eastAsia="en-GB"/>
          </w:rPr>
          <w:t>http://www.nhs.uk/Livewell/fitness/Documents/older-adults-65-years.pdf</w:t>
        </w:r>
      </w:hyperlink>
    </w:p>
    <w:p w:rsidR="009C7A26" w:rsidRPr="005F4378" w:rsidRDefault="009C7A26" w:rsidP="009C7A26">
      <w:pPr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</w:pPr>
      <w:r w:rsidRPr="005F4378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val="en" w:eastAsia="en-GB"/>
        </w:rPr>
        <w:t xml:space="preserve">Exercises for Older People </w:t>
      </w:r>
      <w:hyperlink r:id="rId31" w:history="1">
        <w:r w:rsidRPr="005F4378">
          <w:rPr>
            <w:rStyle w:val="Hyperlink"/>
            <w:rFonts w:ascii="Calibri" w:eastAsia="Times New Roman" w:hAnsi="Calibri" w:cs="Arial"/>
            <w:bCs/>
            <w:sz w:val="24"/>
            <w:szCs w:val="24"/>
            <w:lang w:val="en" w:eastAsia="en-GB"/>
          </w:rPr>
          <w:t>http://www.nhs.uk.tools/Pages/Exercises-for-older-peopel.aspx</w:t>
        </w:r>
      </w:hyperlink>
    </w:p>
    <w:p w:rsidR="009C7A26" w:rsidRPr="005F4378" w:rsidRDefault="009C7A26" w:rsidP="009C7A26">
      <w:pPr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</w:pPr>
      <w:r w:rsidRPr="005F4378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val="en" w:eastAsia="en-GB"/>
        </w:rPr>
        <w:lastRenderedPageBreak/>
        <w:t xml:space="preserve">Positive Steps </w:t>
      </w:r>
      <w:hyperlink r:id="rId32" w:history="1">
        <w:r w:rsidRPr="005F4378">
          <w:rPr>
            <w:rStyle w:val="Hyperlink"/>
            <w:rFonts w:ascii="Calibri" w:eastAsia="Times New Roman" w:hAnsi="Calibri" w:cs="Arial"/>
            <w:bCs/>
            <w:sz w:val="24"/>
            <w:szCs w:val="24"/>
            <w:lang w:val="en" w:eastAsia="en-GB"/>
          </w:rPr>
          <w:t>http://www.positive-steps.org.uk</w:t>
        </w:r>
      </w:hyperlink>
    </w:p>
    <w:p w:rsidR="009C7A26" w:rsidRPr="005F4378" w:rsidRDefault="009C7A26" w:rsidP="009C7A26">
      <w:pP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val="en" w:eastAsia="en-GB"/>
        </w:rPr>
      </w:pPr>
      <w:r w:rsidRPr="005F4378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u w:val="single"/>
          <w:lang w:val="en" w:eastAsia="en-GB"/>
        </w:rPr>
        <w:t>Healthy Living</w:t>
      </w:r>
      <w:r w:rsidRPr="005F4378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val="en" w:eastAsia="en-GB"/>
        </w:rPr>
        <w:t xml:space="preserve">: </w:t>
      </w:r>
    </w:p>
    <w:p w:rsidR="009C7A26" w:rsidRPr="005F4378" w:rsidRDefault="009C7A26" w:rsidP="009C7A26">
      <w:pP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val="en" w:eastAsia="en-GB"/>
        </w:rPr>
      </w:pPr>
      <w:r w:rsidRPr="005F4378"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  <w:t>Links to sites that can help you choose a healthy lifestyle</w:t>
      </w:r>
    </w:p>
    <w:p w:rsidR="009C7A26" w:rsidRPr="005F4378" w:rsidRDefault="009C7A26" w:rsidP="009C7A26">
      <w:pPr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</w:pPr>
      <w:r w:rsidRPr="005F4378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val="en" w:eastAsia="en-GB"/>
        </w:rPr>
        <w:t xml:space="preserve">Smoking advice </w:t>
      </w:r>
      <w:hyperlink r:id="rId33" w:history="1">
        <w:r w:rsidRPr="005F4378">
          <w:rPr>
            <w:rStyle w:val="Hyperlink"/>
            <w:rFonts w:ascii="Calibri" w:eastAsia="Times New Roman" w:hAnsi="Calibri" w:cs="Arial"/>
            <w:bCs/>
            <w:sz w:val="24"/>
            <w:szCs w:val="24"/>
            <w:lang w:val="en" w:eastAsia="en-GB"/>
          </w:rPr>
          <w:t>http://www.nhs.uk/smokefree</w:t>
        </w:r>
      </w:hyperlink>
    </w:p>
    <w:p w:rsidR="009C7A26" w:rsidRPr="005F4378" w:rsidRDefault="009C7A26" w:rsidP="009C7A26">
      <w:pPr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</w:pPr>
      <w:r w:rsidRPr="005F4378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val="en" w:eastAsia="en-GB"/>
        </w:rPr>
        <w:t>Healthy living, diet and weight loss</w:t>
      </w:r>
      <w:r w:rsidRPr="005F4378"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  <w:t xml:space="preserve"> </w:t>
      </w:r>
      <w:hyperlink r:id="rId34" w:history="1">
        <w:r w:rsidRPr="005F4378">
          <w:rPr>
            <w:rStyle w:val="Hyperlink"/>
            <w:rFonts w:ascii="Calibri" w:eastAsia="Times New Roman" w:hAnsi="Calibri" w:cs="Arial"/>
            <w:bCs/>
            <w:sz w:val="24"/>
            <w:szCs w:val="24"/>
            <w:lang w:val="en" w:eastAsia="en-GB"/>
          </w:rPr>
          <w:t>http://www.nhs.uk/Change4Life/Pages/change-for-life.aspx</w:t>
        </w:r>
      </w:hyperlink>
    </w:p>
    <w:p w:rsidR="009C7A26" w:rsidRPr="005F4378" w:rsidRDefault="009C7A26" w:rsidP="009C7A26">
      <w:pPr>
        <w:rPr>
          <w:rFonts w:ascii="Calibri" w:eastAsia="Times New Roman" w:hAnsi="Calibri" w:cs="Arial"/>
          <w:bCs/>
          <w:color w:val="000000" w:themeColor="text1"/>
          <w:sz w:val="24"/>
          <w:szCs w:val="24"/>
          <w:lang w:val="en" w:eastAsia="en-GB"/>
        </w:rPr>
      </w:pPr>
      <w:r w:rsidRPr="005F4378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val="en" w:eastAsia="en-GB"/>
        </w:rPr>
        <w:t xml:space="preserve">Health and fitness at NHS Choices </w:t>
      </w:r>
      <w:hyperlink r:id="rId35" w:history="1">
        <w:r w:rsidRPr="005F4378">
          <w:rPr>
            <w:rStyle w:val="Hyperlink"/>
            <w:rFonts w:ascii="Calibri" w:eastAsia="Times New Roman" w:hAnsi="Calibri" w:cs="Arial"/>
            <w:bCs/>
            <w:sz w:val="24"/>
            <w:szCs w:val="24"/>
            <w:lang w:val="en" w:eastAsia="en-GB"/>
          </w:rPr>
          <w:t>http://www.nhs.uk/Livewell/fitness/Pages/Fitnesshome.aspx</w:t>
        </w:r>
      </w:hyperlink>
    </w:p>
    <w:p w:rsidR="009C7A26" w:rsidRPr="005F4378" w:rsidRDefault="009C7A26" w:rsidP="009C7A26">
      <w:pPr>
        <w:spacing w:after="0" w:line="240" w:lineRule="auto"/>
        <w:outlineLvl w:val="2"/>
        <w:rPr>
          <w:rFonts w:ascii="Calibri" w:eastAsia="Times New Roman" w:hAnsi="Calibri" w:cs="Helvetica"/>
          <w:color w:val="000000"/>
          <w:sz w:val="27"/>
          <w:szCs w:val="27"/>
          <w:lang w:eastAsia="en-GB"/>
        </w:rPr>
      </w:pPr>
      <w:r w:rsidRPr="005F4378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val="en" w:eastAsia="en-GB"/>
        </w:rPr>
        <w:t xml:space="preserve">Drinking and Alcohol </w:t>
      </w:r>
      <w:hyperlink r:id="rId36" w:history="1">
        <w:r w:rsidRPr="005F4378">
          <w:rPr>
            <w:rStyle w:val="Hyperlink"/>
            <w:rFonts w:ascii="Calibri" w:eastAsia="Times New Roman" w:hAnsi="Calibri" w:cs="Arial"/>
            <w:bCs/>
            <w:sz w:val="24"/>
            <w:szCs w:val="24"/>
            <w:lang w:val="en" w:eastAsia="en-GB"/>
          </w:rPr>
          <w:t>http://www.nhs.uk/Livewell/alcohol/Pages/Alcoholhome.aspx</w:t>
        </w:r>
      </w:hyperlink>
    </w:p>
    <w:p w:rsidR="009C7A26" w:rsidRPr="005F4378" w:rsidRDefault="009C7A26" w:rsidP="009C7A26">
      <w:pPr>
        <w:rPr>
          <w:rFonts w:ascii="Calibri" w:hAnsi="Calibri"/>
        </w:rPr>
      </w:pPr>
    </w:p>
    <w:p w:rsidR="00837F21" w:rsidRDefault="00837F21"/>
    <w:sectPr w:rsidR="00837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340A"/>
    <w:multiLevelType w:val="hybridMultilevel"/>
    <w:tmpl w:val="3564B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850448"/>
    <w:multiLevelType w:val="hybridMultilevel"/>
    <w:tmpl w:val="FA3C7AF4"/>
    <w:lvl w:ilvl="0" w:tplc="548E3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AE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AD3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AA3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C3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E5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EEE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D82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C1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DF00CB"/>
    <w:multiLevelType w:val="multilevel"/>
    <w:tmpl w:val="36F8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26"/>
    <w:rsid w:val="0003369B"/>
    <w:rsid w:val="000C01AB"/>
    <w:rsid w:val="002108BC"/>
    <w:rsid w:val="002A3DA2"/>
    <w:rsid w:val="00533E71"/>
    <w:rsid w:val="005D6895"/>
    <w:rsid w:val="005F3151"/>
    <w:rsid w:val="006A0E87"/>
    <w:rsid w:val="00837F21"/>
    <w:rsid w:val="009C7A26"/>
    <w:rsid w:val="00AC3A09"/>
    <w:rsid w:val="00A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A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0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A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0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161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3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7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55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7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8423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67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1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25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5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310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659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475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05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23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532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intoolkit.org/" TargetMode="External"/><Relationship Id="rId13" Type="http://schemas.openxmlformats.org/officeDocument/2006/relationships/hyperlink" Target="http://www.nras.org.uk/" TargetMode="External"/><Relationship Id="rId18" Type="http://schemas.openxmlformats.org/officeDocument/2006/relationships/hyperlink" Target="https://patient.info/search.asp?searchterm=FOOT+PAIN&amp;searchcoll=All" TargetMode="External"/><Relationship Id="rId26" Type="http://schemas.openxmlformats.org/officeDocument/2006/relationships/hyperlink" Target="http://www.csp.org.uk/your-health/exercise-advice-all-ages-fitnes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sp.org.uk/your-health" TargetMode="External"/><Relationship Id="rId34" Type="http://schemas.openxmlformats.org/officeDocument/2006/relationships/hyperlink" Target="http://www.nhs.uk/Change4Life/Pages/change-for-life.aspx" TargetMode="External"/><Relationship Id="rId7" Type="http://schemas.openxmlformats.org/officeDocument/2006/relationships/hyperlink" Target="http://www.cmbackpainhelp.nhs.uk/" TargetMode="External"/><Relationship Id="rId12" Type="http://schemas.openxmlformats.org/officeDocument/2006/relationships/hyperlink" Target="http://www.arthritisresearchuk.org/arthritis-information.aspx" TargetMode="External"/><Relationship Id="rId17" Type="http://schemas.openxmlformats.org/officeDocument/2006/relationships/hyperlink" Target="https://patient.info/health/shoulder-pain-leaflet" TargetMode="External"/><Relationship Id="rId25" Type="http://schemas.openxmlformats.org/officeDocument/2006/relationships/hyperlink" Target="http://www.csp.org.uk/your-health/conditions" TargetMode="External"/><Relationship Id="rId33" Type="http://schemas.openxmlformats.org/officeDocument/2006/relationships/hyperlink" Target="http://www.nhs.uk/smokefree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atient.info/health/frozen-shoulder-leaflet" TargetMode="External"/><Relationship Id="rId20" Type="http://schemas.openxmlformats.org/officeDocument/2006/relationships/hyperlink" Target="http://www.sdm.rightcare.nhs.uk/pda" TargetMode="External"/><Relationship Id="rId29" Type="http://schemas.openxmlformats.org/officeDocument/2006/relationships/hyperlink" Target="http://www.nhs.uk/Livewell/fitness/Documents/adults-19-64-years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atient.info/health/nonspecific-lower-back-pain-in-adults" TargetMode="External"/><Relationship Id="rId24" Type="http://schemas.openxmlformats.org/officeDocument/2006/relationships/hyperlink" Target="http://www.csp.org.uk/your-health/keeping-healthy-at-work" TargetMode="External"/><Relationship Id="rId32" Type="http://schemas.openxmlformats.org/officeDocument/2006/relationships/hyperlink" Target="http://www.positive-steps.org.uk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houlderdoc.co.uk" TargetMode="External"/><Relationship Id="rId23" Type="http://schemas.openxmlformats.org/officeDocument/2006/relationships/hyperlink" Target="http://www.csp.org.uk/your-health/healthy-living" TargetMode="External"/><Relationship Id="rId28" Type="http://schemas.openxmlformats.org/officeDocument/2006/relationships/hyperlink" Target="http://www.nhs.uk/Livewell/c25k/Pages/get-running-with-couch-to%20-5k.aspx" TargetMode="External"/><Relationship Id="rId36" Type="http://schemas.openxmlformats.org/officeDocument/2006/relationships/hyperlink" Target="http://www.nhs.uk/Livewell/alcohol/Pages/Alcoholhome.aspx" TargetMode="External"/><Relationship Id="rId10" Type="http://schemas.openxmlformats.org/officeDocument/2006/relationships/hyperlink" Target="https://patient.info/health/back-pain-exercises" TargetMode="External"/><Relationship Id="rId19" Type="http://schemas.openxmlformats.org/officeDocument/2006/relationships/hyperlink" Target="http://www.epodiatry.com/foot_problems.htm" TargetMode="External"/><Relationship Id="rId31" Type="http://schemas.openxmlformats.org/officeDocument/2006/relationships/hyperlink" Target="http://www.nhs.uk.tools/Pages/Exercises-for-older-peopel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tient.info/search.asp?searchterm=back+pain&amp;searchcoll=All" TargetMode="External"/><Relationship Id="rId14" Type="http://schemas.openxmlformats.org/officeDocument/2006/relationships/hyperlink" Target="https://nass.co.uk/" TargetMode="External"/><Relationship Id="rId22" Type="http://schemas.openxmlformats.org/officeDocument/2006/relationships/hyperlink" Target="http://www.csp.org.uk/your-health/what-physiotherapy" TargetMode="External"/><Relationship Id="rId27" Type="http://schemas.openxmlformats.org/officeDocument/2006/relationships/hyperlink" Target="http://www.csp.org.uk/documents/do-you-sit-at-your-desk-all-day-our-easy-exercise-screen-savers-can-help" TargetMode="External"/><Relationship Id="rId30" Type="http://schemas.openxmlformats.org/officeDocument/2006/relationships/hyperlink" Target="http://www.nhs.uk/Livewell/fitness/Documents/older-adults-65-years.pdf" TargetMode="External"/><Relationship Id="rId35" Type="http://schemas.openxmlformats.org/officeDocument/2006/relationships/hyperlink" Target="http://www.nhs.uk/Livewell/fitness/Pages/Fitness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Countess of Chester Hospital NHS Foundation Trust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Booth, Tanya</dc:creator>
  <cp:lastModifiedBy>Rachael A. Edwards</cp:lastModifiedBy>
  <cp:revision>2</cp:revision>
  <dcterms:created xsi:type="dcterms:W3CDTF">2017-12-18T14:23:00Z</dcterms:created>
  <dcterms:modified xsi:type="dcterms:W3CDTF">2017-12-18T14:23:00Z</dcterms:modified>
</cp:coreProperties>
</file>